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9A5B00"/>
          <w:sz w:val="16"/>
          <w:szCs w:val="16"/>
          <w:b w:val="1"/>
          <w:bCs w:val="1"/>
          <w:smallCaps w:val="0"/>
          <w:caps w:val="1"/>
        </w:rPr>
        <w:t xml:space="preserve">PARI KZ ОБЗОР</w:t>
      </w:r>
    </w:p>
    <w:p>
      <w:pPr>
        <w:pStyle w:val="Heading1"/>
      </w:pPr>
      <w:bookmarkStart w:id="0" w:name="_Toc0"/>
      <w:r>
        <w:t>Parimatch KZ 2026: итоговый вердикт</w:t>
      </w:r>
      <w:bookmarkEnd w:id="0"/>
    </w:p>
    <w:p>
      <w:pPr>
        <w:spacing w:after="80"/>
      </w:pPr>
      <w:r>
        <w:rPr>
          <w:color w:val="6E6450"/>
          <w:sz w:val="24"/>
          <w:szCs w:val="24"/>
        </w:rPr>
        <w:t xml:space="preserve">Итоговый вердикт по Parimatch KZ на 2026 — плюсы и минусы, сравнение с конкурентами Казахстана и рекомендации по типам игроков. Свежо на 2026.</w:t>
      </w:r>
    </w:p>
    <w:p>
      <w:pPr>
        <w:spacing w:after="200"/>
      </w:pPr>
      <w:r>
        <w:rPr>
          <w:color w:val="6E6450"/>
          <w:sz w:val="18"/>
          <w:szCs w:val="18"/>
        </w:rPr>
        <w:t xml:space="preserve">Тимур Сагинтаев, спортивный редактор · 25.04.2026</w:t>
      </w:r>
    </w:p>
    <w:p>
      <w:pPr>
        <w:spacing w:after="200"/>
        <w:shd w:val="clear" w:fill="FFEEC2"/>
      </w:pPr>
      <w:r>
        <w:rPr>
          <w:color w:val="9A5B00"/>
          <w:b w:val="1"/>
          <w:bCs w:val="1"/>
        </w:rPr>
        <w:t xml:space="preserve">TL;DR  </w:t>
      </w:r>
      <w:r>
        <w:rPr>
          <w:sz w:val="20"/>
          <w:szCs w:val="20"/>
        </w:rPr>
        <w:t xml:space="preserve">Итоговый вердикт по Parimatch KZ: это легальный, лицензированный по правилам Республики Казахстан букмекер с официальным сайтом parimatch.kz, расчётами в тенге и локальными платёжками вроде Kaspi — крепкий, предсказуемый выбор для казахстанского игрока. Сильные стороны — узнаваемый международный бренд, легальный статус, проработанная линия по популярным направлениям (футбол и КПЛ, матчи «Кайрата», UFC/ММА, хоккей с КХЛ и «Барысом», теннис ATP/WTA, киберспорт CS2 и Dota 2), удобные приложения и поддержка в тенге. Слабые места типичны для рынка: среднерыночная маржа без рекордно высоких коэффициентов, возможные задержки поддержки в пик и обязательная верификация перед выводом. По набору качеств Parimatch KZ держится в одной лиге с лидерами легального рынка РК; конкретные суммы бонусов и лимиты меняются — уточняйте на parimatch.kz. Подходит большинству, кто ставит на популярный спорт и ценит легальность; меньше подойдёт охотникам за широтой нишевых рынков. Данные проверены по официальному сайту parimatch.kz на июнь 2026; суммы бонусов и лимиты уточняйте перед регистрацией.</w:t>
      </w:r>
    </w:p>
    <w:p>
      <w:pPr>
        <w:pStyle w:val="Heading2"/>
      </w:pPr>
      <w:bookmarkStart w:id="1" w:name="_Toc1"/>
      <w:r>
        <w:t>Краткий вердикт</w:t>
      </w:r>
      <w:bookmarkEnd w:id="1"/>
    </w:p>
    <w:p>
      <w:pPr>
        <w:spacing w:after="80"/>
      </w:pPr>
      <w:r>
        <w:rPr>
          <w:b w:val="1"/>
          <w:bCs w:val="1"/>
        </w:rPr>
        <w:t xml:space="preserve">Parimatch KZ — это крепкий, легальный по правилам РК букмекер для казахстанского рынка: расчёты в тенге, единый официальный сайт parimatch.kz, проработанная линия по популярному спорту и удобные приложения. Без рекордов, но предсказуемо и безопасно.</w:t>
      </w:r>
    </w:p>
    <w:p>
      <w:pPr/>
      <w:r>
        <w:rPr/>
        <w:t xml:space="preserve">Если коротко, Parimatch KZ — это надёжный «крепкий середняк-плюс» легального рынка Казахстана. Он не выигрывает по всем параметрам у каждого конкурента, но закрывает потребности типичного игрока уверенно и без неприятных сюрпризов. Главная ставка оператора — не на рекорды по отдельным метрикам, а на сбалансированность: легальность, удобные локальные платежи, достаточная линия и рабочие приложения собраны в одном понятном пакете. По нашему обзору общая картина такая: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Легальность</w:t>
      </w:r>
      <w:r>
        <w:rPr/>
        <w:t xml:space="preserve"> — работа по правилам РК, расчёты в тенге, защита по местному закону;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Бренд</w:t>
      </w:r>
      <w:r>
        <w:rPr/>
        <w:t xml:space="preserve"> — узнаваемый международный Parimatch (PARI) с долгой историей;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Линия</w:t>
      </w:r>
      <w:r>
        <w:rPr/>
        <w:t xml:space="preserve"> — сильная по популярным направлениям и локальному казахстанскому контенту;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Платежи</w:t>
      </w:r>
      <w:r>
        <w:rPr/>
        <w:t xml:space="preserve"> — Kaspi, казахстанские карты и локальные системы;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Минусы</w:t>
      </w:r>
      <w:r>
        <w:rPr/>
        <w:t xml:space="preserve"> — среднерыночная маржа и типичные для рынка нюансы поддержки.</w:t>
      </w:r>
    </w:p>
    <w:p>
      <w:pPr>
        <w:pStyle w:val="Heading3"/>
      </w:pPr>
      <w:r>
        <w:rPr/>
        <w:t xml:space="preserve">Общая оценка одним абзацем</w:t>
      </w:r>
    </w:p>
    <w:p>
      <w:pPr/>
      <w:r>
        <w:rPr/>
        <w:t xml:space="preserve">Это не «лучший во всём» оператор, но для большинства казахстанских игроков, ставящих на популярный спорт, он закрывает потребности уверенно и без сюрпризов. Главная ценность — предсказуемость: вы заранее понимаете правила, валюту, способ верификации и порядок выплат. Для легального рынка это весомее, чем точечно более высокий коэффициент у сомнительной площадки.</w:t>
      </w:r>
    </w:p>
    <w:p>
      <w:pPr>
        <w:pStyle w:val="Heading3"/>
      </w:pPr>
      <w:r>
        <w:rPr/>
        <w:t xml:space="preserve">Как читать этот вердикт</w:t>
      </w:r>
    </w:p>
    <w:p>
      <w:pPr/>
      <w:r>
        <w:rPr/>
        <w:t xml:space="preserve">Оценка ниже строится не на «личных тестах» и не на присвоении баллов, а на сопоставлении открытых данных по ключевым параметрам: легальность, платежи, линия, маржа, поддержка и приложения. Мы намеренно избегаем точных цифр по бонусам, лимитам и марже — они изменчивы и сверяются на parimatch.kz. Задача вердикта — дать честную картину сильных и слабых сторон, чтобы вы соотнесли её со своими приоритетами, а не навязать однозначную «оценку». Играйте ответственно (18+).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Parimatch KZ — крепкий легальный выбор для рынка КЗ: предсказуемый, локализованный и безопасный, без рекордных коэффициентов.</w:t>
      </w:r>
    </w:p>
    <w:p>
      <w:pPr>
        <w:pStyle w:val="Heading2"/>
      </w:pPr>
      <w:bookmarkStart w:id="2" w:name="_Toc2"/>
      <w:r>
        <w:t>Ключевые преимущества</w:t>
      </w:r>
      <w:bookmarkEnd w:id="2"/>
    </w:p>
    <w:p>
      <w:pPr>
        <w:spacing w:after="80"/>
      </w:pPr>
      <w:r>
        <w:rPr>
          <w:b w:val="1"/>
          <w:bCs w:val="1"/>
        </w:rPr>
        <w:t xml:space="preserve">Сильные стороны Parimatch KZ — легальный статус по правилам РК, узнаваемый бренд, удобные расчёты в тенге через Kaspi и местные карты, проработанная линия по популярному спорту и удобные мобильные приложения.</w:t>
      </w:r>
    </w:p>
    <w:p>
      <w:pPr/>
      <w:r>
        <w:rPr/>
        <w:t xml:space="preserve">По открытым данным и нашему обзору в актив оператора можно записать следующее: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Легальность</w:t>
      </w:r>
      <w:r>
        <w:rPr/>
        <w:t xml:space="preserve"> — лицензированная по правилам РК работа, без зеркал и обходов;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Локальные платежи</w:t>
      </w:r>
      <w:r>
        <w:rPr/>
        <w:t xml:space="preserve"> — Kaspi, казахстанские банковские карты, локальные платёжки, расчёты в тенге;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Спортивный фокус</w:t>
      </w:r>
      <w:r>
        <w:rPr/>
        <w:t xml:space="preserve"> — топ-футбол и КПЛ, матчи «Кайрата», UFC/ММА, хоккей (КХЛ, «Барыс»), теннис, киберспорт (CS2, Dota 2);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Приложения</w:t>
      </w:r>
      <w:r>
        <w:rPr/>
        <w:t xml:space="preserve"> — мобильные версии под Android (APK с официального сайта) и iOS;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Бренд и поддержка</w:t>
      </w:r>
      <w:r>
        <w:rPr/>
        <w:t xml:space="preserve"> — узнаваемость Parimatch и поддержка на русском в тенге.</w:t>
      </w:r>
    </w:p>
    <w:p>
      <w:pPr>
        <w:pStyle w:val="Heading3"/>
      </w:pPr>
      <w:r>
        <w:rPr/>
        <w:t xml:space="preserve">Линия и покрытие спорта</w:t>
      </w:r>
    </w:p>
    <w:p>
      <w:pPr/>
      <w:r>
        <w:rPr/>
        <w:t xml:space="preserve">Отдельного внимания заслуживает спортивная линия. По открытым данным оператор делает упор не на абсолютное число событий, а на проработку тех направлений, которые реально востребованы в Казахстане. Футбол представлен от КПЛ и матчей «Кайрата» до крупных международных турниров; UFC и ММА — направление с высоким спросом у местной аудитории — проработаны заметно; хоккей закрывает КХЛ и выступления «Барыса»; теннис покрывает турниры ATP и WTA, а киберспорт — CS2 и Dota 2. Для болельщика, который ставит на понятный ему спорт, такого охвата достаточно, а навигация по сфокусированной линии проще, чем по бесконечной росписи нишевых лиг.</w:t>
      </w:r>
    </w:p>
    <w:p>
      <w:pPr>
        <w:pStyle w:val="Heading3"/>
      </w:pPr>
      <w:r>
        <w:rPr/>
        <w:t xml:space="preserve">Приложения и мобильный опыт</w:t>
      </w:r>
    </w:p>
    <w:p>
      <w:pPr/>
      <w:r>
        <w:rPr/>
        <w:t xml:space="preserve">Мобильная составляющая для современного беттинга критична, и здесь у оператора есть рабочие решения под обе платформы. Android-приложение распространяется как APK с официального сайта — это типично для региона, где беттинг-приложения обычно не публикуются в Google Play; iOS-версия также доступна. Установка через APK требует разрешить установку из стороннего источника, но скачивать файл нужно строго с parimatch.kz, а не со сторонних сайтов. Приложение позволяет делать ставки, управлять счётом, проходить верификацию и обращаться в поддержку со смартфона без браузера.</w:t>
      </w:r>
    </w:p>
    <w:p>
      <w:pPr>
        <w:pStyle w:val="Heading3"/>
      </w:pPr>
      <w:r>
        <w:rPr/>
        <w:t xml:space="preserve">Что эти плюсы дают на практике</w:t>
      </w:r>
    </w:p>
    <w:p>
      <w:pPr/>
      <w:r>
        <w:rPr/>
        <w:t xml:space="preserve">За каждым пунктом стоит конкретное удобство для игрока, а не абстрактная характеристика: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Расчёты в тенге</w:t>
      </w:r>
      <w:r>
        <w:rPr/>
        <w:t xml:space="preserve"> — нет потерь на конвертации и скрытых курсовых наценок;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Kaspi и местные карты</w:t>
      </w:r>
      <w:r>
        <w:rPr/>
        <w:t xml:space="preserve"> — пополнение и вывод привычными для КЗ способами;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Единый домен</w:t>
      </w:r>
      <w:r>
        <w:rPr/>
        <w:t xml:space="preserve"> — не нужно искать зеркала и рисковать клонами;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Локальная линия</w:t>
      </w:r>
      <w:r>
        <w:rPr/>
        <w:t xml:space="preserve"> — события, которые реально интересны казахстанскому болельщику, проработаны;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Приложения</w:t>
      </w:r>
      <w:r>
        <w:rPr/>
        <w:t xml:space="preserve"> — ставки и управление аккаунтом со смартфона без браузера.</w:t>
      </w:r>
    </w:p>
    <w:p>
      <w:pPr>
        <w:pStyle w:val="Heading3"/>
      </w:pPr>
      <w:r>
        <w:rPr/>
        <w:t xml:space="preserve">Кому эти преимущества важнее всего</w:t>
      </w:r>
    </w:p>
    <w:p>
      <w:pPr/>
      <w:r>
        <w:rPr/>
        <w:t xml:space="preserve">Сильнее всего эти плюсы ощущают игроки, для которых приоритет — предсказуемость и удобство, а не охота за экзотикой: болельщики КПЛ и «Кайрата», поклонники UFC и хоккея, те, кто платит через Kaspi и ценит единый легальный сайт.</w:t>
      </w:r>
    </w:p>
    <w:p>
      <w:pPr>
        <w:pStyle w:val="Heading3"/>
      </w:pPr>
      <w:r>
        <w:rPr/>
        <w:t xml:space="preserve">Локальная интеграция как главный козырь</w:t>
      </w:r>
    </w:p>
    <w:p>
      <w:pPr/>
      <w:r>
        <w:rPr/>
        <w:t xml:space="preserve">Отдельно стоит выделить именно локальную адаптацию под рынок КЗ — это то, чем легальный оператор объективно сильнее международных брендов. Расчёты идут в тенге без скрытых конвертаций, пополнение и вывод работают через привычные Kaspi и казахстанские карты, поддержка ведётся на русском, а линия делает акцент на событиях, которые реально смотрит местный болельщик. В сумме это снимает массу мелких неудобств, которые на иностранной площадке копятся в ощутимое трение: курсовые потери, проблемы с платёжкой, нерелевантную линию.</w:t>
      </w:r>
    </w:p>
    <w:p>
      <w:pPr/>
      <w:r>
        <w:rPr/>
        <w:t xml:space="preserve">Главный практический плюс — предсказуемость: легальный оператор работает по понятным правилам, а локальная интеграция избавляет от конвертаций и поиска альтернативных доменов.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Главные плюсы — легальность по правилам РК, тенге и Kaspi, сильная линия по популярному спорту и удобные приложения под Android и iOS.</w:t>
      </w:r>
    </w:p>
    <w:p>
      <w:pPr>
        <w:pStyle w:val="Heading2"/>
      </w:pPr>
      <w:bookmarkStart w:id="3" w:name="_Toc3"/>
      <w:r>
        <w:t>Ключевые недостатки</w:t>
      </w:r>
      <w:bookmarkEnd w:id="3"/>
    </w:p>
    <w:p>
      <w:pPr>
        <w:spacing w:after="80"/>
      </w:pPr>
      <w:r>
        <w:rPr>
          <w:b w:val="1"/>
          <w:bCs w:val="1"/>
        </w:rPr>
        <w:t xml:space="preserve">Слабые места Parimatch KZ типичны для рынка: среднерыночная маржа без рекордно высоких коэффициентов, возможные задержки поддержки в пиковые часы и обязательная верификация перед выводом, которая требует времени.</w:t>
      </w:r>
    </w:p>
    <w:p>
      <w:pPr/>
      <w:r>
        <w:rPr/>
        <w:t xml:space="preserve">Объективный обзор обязан называть и минусы. По нашему обзору и открытым данным к ним относятся: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Маржа</w:t>
      </w:r>
      <w:r>
        <w:rPr/>
        <w:t xml:space="preserve"> — среднерыночная: коэффициенты конкурентны, но не выделяются в лучшую сторону;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Нишевые рынки</w:t>
      </w:r>
      <w:r>
        <w:rPr/>
        <w:t xml:space="preserve"> — на редких лигах линия и котировки слабее, чем на топ-событиях;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Поддержка в пик</w:t>
      </w:r>
      <w:r>
        <w:rPr/>
        <w:t xml:space="preserve"> — в вечерние часы и в дни крупных событий ожидание может расти;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Верификация</w:t>
      </w:r>
      <w:r>
        <w:rPr/>
        <w:t xml:space="preserve"> — обязательна перед выводом (требование закона РК), занимает время;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Бонусы</w:t>
      </w:r>
      <w:r>
        <w:rPr/>
        <w:t xml:space="preserve"> — условия отыгрыша требуют внимательного чтения, как и у конкурентов.</w:t>
      </w:r>
    </w:p>
    <w:p>
      <w:pPr>
        <w:numPr>
          <w:ilvl w:val="0"/>
          <w:numId w:val="7"/>
        </w:numPr>
      </w:pPr>
      <w:r>
        <w:rPr/>
        <w:t xml:space="preserve">Среднерыночная маржа — Норма рынка, не уникальная слабость — Сравнивать котировки перед ставкой</w:t>
      </w:r>
    </w:p>
    <w:p>
      <w:pPr>
        <w:numPr>
          <w:ilvl w:val="0"/>
          <w:numId w:val="7"/>
        </w:numPr>
      </w:pPr>
      <w:r>
        <w:rPr/>
        <w:t xml:space="preserve">Слабее нишевые рынки — Критично лишь для узких специалистов — Фокус на популярном спорте</w:t>
      </w:r>
    </w:p>
    <w:p>
      <w:pPr>
        <w:numPr>
          <w:ilvl w:val="0"/>
          <w:numId w:val="7"/>
        </w:numPr>
      </w:pPr>
      <w:r>
        <w:rPr/>
        <w:t xml:space="preserve">Задержки поддержки в пик — Общая черта рынка — Обращаться в непиковые часы</w:t>
      </w:r>
    </w:p>
    <w:p>
      <w:pPr>
        <w:numPr>
          <w:ilvl w:val="0"/>
          <w:numId w:val="7"/>
        </w:numPr>
      </w:pPr>
      <w:r>
        <w:rPr/>
        <w:t xml:space="preserve">Верификация перед выводом — Требование закона РК — Пройти заранее, до первого вывода</w:t>
      </w:r>
    </w:p>
    <w:p>
      <w:pPr>
        <w:pStyle w:val="Heading3"/>
      </w:pPr>
      <w:r>
        <w:rPr/>
        <w:t xml:space="preserve">Насколько эти минусы критичны</w:t>
      </w:r>
    </w:p>
    <w:p>
      <w:pPr/>
      <w:r>
        <w:rPr/>
        <w:t xml:space="preserve">Важно трезво оценивать вес каждого недостатка, а не воспринимать список как приговор: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Среднерыночная маржа</w:t>
      </w:r>
      <w:r>
        <w:rPr/>
        <w:t xml:space="preserve"> — не уникальная слабость, а норма для легального рынка РК;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Слабее нишевые рынки</w:t>
      </w:r>
      <w:r>
        <w:rPr/>
        <w:t xml:space="preserve"> — критично только для узких специалистов по экзотике;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Задержки в пик</w:t>
      </w:r>
      <w:r>
        <w:rPr/>
        <w:t xml:space="preserve"> — общая черта рынка, проявляется в часы максимальной нагрузки;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Верификация</w:t>
      </w:r>
      <w:r>
        <w:rPr/>
        <w:t xml:space="preserve"> — требование закона, а не препятствие; проходится один раз.</w:t>
      </w:r>
    </w:p>
    <w:p>
      <w:pPr>
        <w:pStyle w:val="Heading3"/>
      </w:pPr>
      <w:r>
        <w:rPr/>
        <w:t xml:space="preserve">Как минимизировать неудобства</w:t>
      </w:r>
    </w:p>
    <w:p>
      <w:pPr/>
      <w:r>
        <w:rPr/>
        <w:t xml:space="preserve">Часть минусов можно сгладить простыми действиями: пройти верификацию заранее, не откладывая на момент первого вывода; писать в поддержку в непиковые часы; сравнивать коэффициенты перед ставкой; внимательно читать условия бонуса до его активации.</w:t>
      </w:r>
    </w:p>
    <w:p>
      <w:pPr>
        <w:pStyle w:val="Heading3"/>
      </w:pPr>
      <w:r>
        <w:rPr/>
        <w:t xml:space="preserve">Чего ждать не стоит</w:t>
      </w:r>
    </w:p>
    <w:p>
      <w:pPr/>
      <w:r>
        <w:rPr/>
        <w:t xml:space="preserve">Честный вердикт включает и управление ожиданиями. От Parimatch KZ не стоит ждать рекордно низкой маржи и «самых высоких в рынке» коэффициентов — он держится в среднем диапазоне. Не стоит рассчитывать и на глубокую роспись совсем экзотических лиг: фокус оператора на популярных направлениях, а не на максимальном охвате нишевых турниров. Наконец, как и у любого легального букмекера, вывод без верификации невозможен — это закон, а не ограничение конкретного бренда. Если эти ожидания для вас критичны, стоит честно сопоставить их с приоритетами до регистрации.</w:t>
      </w:r>
    </w:p>
    <w:p>
      <w:pPr/>
      <w:r>
        <w:rPr/>
        <w:t xml:space="preserve">Важно понимать: большинство этих минусов — общие черты легального рынка, а не уникальные слабости Parimatch. Верификация — нормальное требование закона, а не препятствие.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Минусы типичны для рынка: среднерыночная маржа, слабее нишевые рынки и задержки поддержки в пик; верификация обязательна по закону и проходится один раз.</w:t>
      </w:r>
    </w:p>
    <w:p>
      <w:pPr>
        <w:pStyle w:val="Heading2"/>
      </w:pPr>
      <w:bookmarkStart w:id="4" w:name="_Toc4"/>
      <w:r>
        <w:t>Сравнение с конкурентами</w:t>
      </w:r>
      <w:bookmarkEnd w:id="4"/>
    </w:p>
    <w:p>
      <w:pPr>
        <w:spacing w:after="80"/>
      </w:pPr>
      <w:r>
        <w:rPr>
          <w:b w:val="1"/>
          <w:bCs w:val="1"/>
        </w:rPr>
        <w:t xml:space="preserve">В сравнении с другими операторами Parimatch KZ держится в одной лиге с лидерами легального рынка РК; от международных брендов он отличается прозрачным легальным статусом, а уступает им разве что в абсолютной широте линии.</w:t>
      </w:r>
    </w:p>
    <w:p>
      <w:pPr/>
      <w:r>
        <w:rPr/>
        <w:t xml:space="preserve">Чтобы вердикт был честным, сопоставим Parimatch KZ с типичными конкурентами по ключевым осям. Важно сравнивать корректно: легальные операторы РК (например, Olimpbet) и международные бренды (1xBet, Melbet) находятся в разном правовом положении.</w:t>
      </w:r>
    </w:p>
    <w:p>
      <w:pPr>
        <w:numPr>
          <w:ilvl w:val="0"/>
          <w:numId w:val="9"/>
        </w:numPr>
      </w:pPr>
      <w:r>
        <w:rPr/>
        <w:t xml:space="preserve">Легальность в КЗ — Легален по правилам РК — Легальные операторы РК — да; у международных брендов статус нужно проверять</w:t>
      </w:r>
    </w:p>
    <w:p>
      <w:pPr>
        <w:numPr>
          <w:ilvl w:val="0"/>
          <w:numId w:val="9"/>
        </w:numPr>
      </w:pPr>
      <w:r>
        <w:rPr/>
        <w:t xml:space="preserve">Маржа на топ-событиях — Среднерыночная, конкурентная — Сопоставима у легальных лидеров; у части брендов разнится по рынкам</w:t>
      </w:r>
    </w:p>
    <w:p>
      <w:pPr>
        <w:numPr>
          <w:ilvl w:val="0"/>
          <w:numId w:val="9"/>
        </w:numPr>
      </w:pPr>
      <w:r>
        <w:rPr/>
        <w:t xml:space="preserve">Широта линии — Сильная по популярному спорту — Международные бренды нередко шире на нишевых событиях</w:t>
      </w:r>
    </w:p>
    <w:p>
      <w:pPr>
        <w:numPr>
          <w:ilvl w:val="0"/>
          <w:numId w:val="9"/>
        </w:numPr>
      </w:pPr>
      <w:r>
        <w:rPr/>
        <w:t xml:space="preserve">Локальные платежи (Kaspi, тенге) — Да — У легальных операторов РК — да; у международных зависит от площадки</w:t>
      </w:r>
    </w:p>
    <w:p>
      <w:pPr>
        <w:numPr>
          <w:ilvl w:val="0"/>
          <w:numId w:val="9"/>
        </w:numPr>
      </w:pPr>
      <w:r>
        <w:rPr/>
        <w:t xml:space="preserve">Дополнительные продукты (казино) — Спортивный фокус — У части международных брендов (например, Melbet) казино развито шире</w:t>
      </w:r>
    </w:p>
    <w:p>
      <w:pPr>
        <w:numPr>
          <w:ilvl w:val="0"/>
          <w:numId w:val="9"/>
        </w:numPr>
      </w:pPr>
      <w:r>
        <w:rPr/>
        <w:t xml:space="preserve">Единый официальный домен — Да (parimatch.kz) — У международных брендов часто множество зеркал</w:t>
      </w:r>
    </w:p>
    <w:p>
      <w:pPr>
        <w:pStyle w:val="Heading3"/>
      </w:pPr>
      <w:r>
        <w:rPr/>
        <w:t xml:space="preserve">Где Parimatch KZ выигрывает, а где уступает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Выигрывает</w:t>
      </w:r>
      <w:r>
        <w:rPr/>
        <w:t xml:space="preserve"> — в прозрачности легального статуса, локальной интеграции (Kaspi, тенге) и предсказуемости выплат;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На равных</w:t>
      </w:r>
      <w:r>
        <w:rPr/>
        <w:t xml:space="preserve"> — с легальными лидерами рынка РК по марже и покрытию популярного спорта;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Уступает</w:t>
      </w:r>
      <w:r>
        <w:rPr/>
        <w:t xml:space="preserve"> — международным брендам в абсолютной широте нишевых рынков и обилии доп-продуктов;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Не сравним напрямую</w:t>
      </w:r>
      <w:r>
        <w:rPr/>
        <w:t xml:space="preserve"> — по казино: у Parimatch спортивный фокус, тогда как часть брендов делает упор на игры.</w:t>
      </w:r>
    </w:p>
    <w:p>
      <w:pPr>
        <w:pStyle w:val="Heading3"/>
      </w:pPr>
      <w:r>
        <w:rPr/>
        <w:t xml:space="preserve">Легальные операторы РК против международных брендов</w:t>
      </w:r>
    </w:p>
    <w:p>
      <w:pPr/>
      <w:r>
        <w:rPr/>
        <w:t xml:space="preserve">Корректное сравнение требует разделить конкурентов на две группы. С легальными операторами Казахстана (такими как Olimpbet) Parimatch KZ сопоставляется «на равных»: оба работают по правилам РК, в тенге, с обязательной верификацией, и выбор между ними — вопрос бренда, интерфейса и акций, а не правовой безопасности. С международными брендами (1xBet, Melbet) картина иная: они могут предлагать более широкую линию или развитое казино, но их статус для игрока из КЗ нужно проверять самостоятельно, а ответственность за легальность и налоги ложится на пользователя. Мы не утверждаем правовой статус международных брендов — это принципиальная разница в позиции, а не вопрос «лучше/хуже» по функционалу.</w:t>
      </w:r>
    </w:p>
    <w:p>
      <w:pPr/>
      <w:r>
        <w:rPr/>
        <w:t xml:space="preserve">Итог сравнения: Parimatch KZ — уверенный участник верхней части легального рынка. Если приоритет — максимальная широта экзотических рынков, отдельные международные бренды могут предложить больше, но ценой самостоятельной проверки легальности.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Parimatch KZ сопоставим с лидерами легального рынка РК; международные бренды шире по нишам и казино, но требуют проверки легальности.</w:t>
      </w:r>
    </w:p>
    <w:p>
      <w:pPr>
        <w:pStyle w:val="Heading2"/>
      </w:pPr>
      <w:bookmarkStart w:id="5" w:name="_Toc5"/>
      <w:r>
        <w:t>Итоговая рекомендация</w:t>
      </w:r>
      <w:bookmarkEnd w:id="5"/>
    </w:p>
    <w:p>
      <w:pPr>
        <w:spacing w:after="80"/>
      </w:pPr>
      <w:r>
        <w:rPr>
          <w:b w:val="1"/>
          <w:bCs w:val="1"/>
        </w:rPr>
        <w:t xml:space="preserve">Parimatch KZ можно рекомендовать большинству казахстанских игроков, которые ставят на популярный спорт и ценят легальность, тенге и локальные платежи. Не подойдёт тем, кто гонится исключительно за максимальной шириной нишевых рынков.</w:t>
      </w:r>
    </w:p>
    <w:p>
      <w:pPr/>
      <w:r>
        <w:rPr/>
        <w:t xml:space="preserve">Сведём вердикт к практичному чек-листу, кому оператор подходит, а кому — меньше.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Подходит</w:t>
      </w:r>
      <w:r>
        <w:rPr/>
        <w:t xml:space="preserve">, если важны легальность по правилам РК, расчёты в тенге, Kaspi и местные карты;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Подходит</w:t>
      </w:r>
      <w:r>
        <w:rPr/>
        <w:t xml:space="preserve"> любителям популярного спорта — футбола и КПЛ, UFC, хоккея, тенниса, киберспорта;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Подходит</w:t>
      </w:r>
      <w:r>
        <w:rPr/>
        <w:t xml:space="preserve"> тем, кто ценит узнаваемый бренд и единый официальный сайт без зеркал;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Менее подходит</w:t>
      </w:r>
      <w:r>
        <w:rPr/>
        <w:t xml:space="preserve">, если приоритет — максимально широкая роспись редких лиг и «экзотики»;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Менее подходит</w:t>
      </w:r>
      <w:r>
        <w:rPr/>
        <w:t xml:space="preserve"> тем, кто ищет рекордно низкую маржу любой ценой;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Менее подходит</w:t>
      </w:r>
      <w:r>
        <w:rPr/>
        <w:t xml:space="preserve"> тем, кому нужно прежде всего обширное казино, а не спорт.</w:t>
      </w:r>
    </w:p>
    <w:p>
      <w:pPr>
        <w:pStyle w:val="Heading3"/>
      </w:pPr>
      <w:r>
        <w:rPr/>
        <w:t xml:space="preserve">Итог по профилю игрока</w:t>
      </w:r>
    </w:p>
    <w:p>
      <w:pPr/>
      <w:r>
        <w:rPr/>
        <w:t xml:space="preserve">Чтобы рекомендация была предметной, полезно соотнести оператора с типом игрока. Болельщику популярного спорта, который ценит легальность и платит через Kaspi, Parimatch KZ подходит почти идеально. Игроку, переходящему с нелегальной площадки или иностранного домена, он даёт ощутимый прирост в безопасности и предсказуемости. А вот узкому специалисту по экзотическим лигам или любителю прежде всего казино он подойдёт хуже — не потому, что плох, а потому, что заточен под другую задачу. Эта честная привязка к профилю важнее любой обобщённой «оценки из десяти баллов».</w:t>
      </w:r>
    </w:p>
    <w:p>
      <w:pPr>
        <w:pStyle w:val="Heading3"/>
      </w:pPr>
      <w:r>
        <w:rPr/>
        <w:t xml:space="preserve">Чек-лист перед регистрацией</w:t>
      </w:r>
    </w:p>
    <w:p>
      <w:pPr/>
      <w:r>
        <w:rPr/>
        <w:t xml:space="preserve">Если вы решили попробовать, пройдитесь по короткому списку, чтобы избежать типичных проблем: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Сверьте домен</w:t>
      </w:r>
      <w:r>
        <w:rPr/>
        <w:t xml:space="preserve"> — заходите только на официальный parimatch.kz;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Проверьте актуальные бонусы</w:t>
      </w:r>
      <w:r>
        <w:rPr/>
        <w:t xml:space="preserve"> — суммы и условия отыгрыша меняются;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Пройдите верификацию заранее</w:t>
      </w:r>
      <w:r>
        <w:rPr/>
        <w:t xml:space="preserve"> — чтобы вывод не задержался позже;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Уточните лимиты по вашему методу оплаты</w:t>
      </w:r>
      <w:r>
        <w:rPr/>
        <w:t xml:space="preserve"> — Kaspi или карта;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Настройте инструменты ответственной игры</w:t>
      </w:r>
      <w:r>
        <w:rPr/>
        <w:t xml:space="preserve"> — лимиты и самоограничения (18+).</w:t>
      </w:r>
    </w:p>
    <w:p>
      <w:pPr>
        <w:pStyle w:val="Heading3"/>
      </w:pPr>
      <w:r>
        <w:rPr/>
        <w:t xml:space="preserve">Ответственная игра и реалистичные ожидания</w:t>
      </w:r>
    </w:p>
    <w:p>
      <w:pPr/>
      <w:r>
        <w:rPr/>
        <w:t xml:space="preserve">Любой вердикт о букмекере был бы неполным без напоминания о рисках. Ставки — это развлечение с заведомо отрицательным математическим ожиданием для игрока: маржа букмекера встроена в каждый коэффициент. Никакой оператор, даже легальный и удобный, не превращает ставки в надёжный источник дохода. Поэтому разумный подход — заранее определить бюджет, который не жаль потерять, использовать инструменты самоограничения (лимиты на депозит и время), не «отыгрываться» после проигрышей и воспринимать процесс как досуг, а не работу. Легальный оператор обязан предоставлять такие инструменты — это ещё один аргумент в пользу площадки, работающей по правилам РК.</w:t>
      </w:r>
    </w:p>
    <w:p>
      <w:pPr>
        <w:pStyle w:val="Heading3"/>
      </w:pPr>
      <w:r>
        <w:rPr/>
        <w:t xml:space="preserve">Финальный итог</w:t>
      </w:r>
    </w:p>
    <w:p>
      <w:pPr/>
      <w:r>
        <w:rPr/>
        <w:t xml:space="preserve">Для большинства игроков, ставящих на популярный спорт с приоритетом на легальность и удобство расчётов в тенге, Parimatch KZ — рациональный выбор: предсказуемый, локализованный и безопасный. Он не претендует на рекордные коэффициенты или самую широкую в мире роспись, но в своей нише — легальный беттинг на популярный спорт для игрока из Казахстана — выполняет задачу уверенно. Перед регистрацией сверьте актуальные суммы бонусов, лимиты и условия отыгрыша на parimatch.kz — они меняются. Помните про ответственную игру (18+) и не рассматривайте ставки как источник дохода: это развлечение с риском, а не заработок.</w:t>
      </w:r>
    </w:p>
    <w:p>
      <w:pPr>
        <w:spacing w:before="60" w:after="160"/>
      </w:pPr>
      <w:r>
        <w:rPr>
          <w:color w:val="6E6450"/>
          <w:i w:val="1"/>
          <w:iCs w:val="1"/>
        </w:rPr>
        <w:t xml:space="preserve">Рекомендуем большинству игроков на популярный спорт, ценящих легальность и тенге; меньше подойдёт охотникам за широтой нишевых рынков и любителям казино.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Стоит ли выбирать Parimatch KZ в 2026 году?</w:t>
      </w:r>
    </w:p>
    <w:p>
      <w:pPr>
        <w:spacing w:after="60"/>
      </w:pPr>
      <w:r>
        <w:rPr/>
        <w:t xml:space="preserve">Для большинства казахстанских игроков, ставящих на популярный спорт, — да: это легальный по правилам РК оператор с расчётами в тенге, Kaspi и сильной линией. Минусы (среднерыночная маржа, задержки поддержки в пик) типичны для рынка.</w:t>
      </w:r>
    </w:p>
    <w:p>
      <w:pPr>
        <w:spacing w:before="80"/>
      </w:pPr>
      <w:r>
        <w:rPr>
          <w:b w:val="1"/>
          <w:bCs w:val="1"/>
        </w:rPr>
        <w:t xml:space="preserve">Каковы главные плюсы и минусы Parimatch KZ?</w:t>
      </w:r>
    </w:p>
    <w:p>
      <w:pPr>
        <w:spacing w:after="60"/>
      </w:pPr>
      <w:r>
        <w:rPr/>
        <w:t xml:space="preserve">Плюсы — легальность, тенге и локальные платежи, узнаваемый бренд, проработанная линия и удобные приложения. Минусы — среднерыночная маржа, более слабые нишевые рынки и возможные задержки поддержки в пиковые часы.</w:t>
      </w:r>
    </w:p>
    <w:p>
      <w:pPr>
        <w:spacing w:before="80"/>
      </w:pPr>
      <w:r>
        <w:rPr>
          <w:b w:val="1"/>
          <w:bCs w:val="1"/>
        </w:rPr>
        <w:t xml:space="preserve">Чем Parimatch KZ отличается от международных брендов?</w:t>
      </w:r>
    </w:p>
    <w:p>
      <w:pPr>
        <w:spacing w:after="60"/>
      </w:pPr>
      <w:r>
        <w:rPr/>
        <w:t xml:space="preserve">Главное отличие — прозрачный легальный статус в Казахстане: работа по правилам РК, тенге, единый официальный сайт. Международные бренды бывают шире по нишевым рынкам и казино, но их легальность для игрока из КЗ нужно проверять самостоятельно.</w:t>
      </w:r>
    </w:p>
    <w:p>
      <w:pPr>
        <w:spacing w:before="80"/>
      </w:pPr>
      <w:r>
        <w:rPr>
          <w:b w:val="1"/>
          <w:bCs w:val="1"/>
        </w:rPr>
        <w:t xml:space="preserve">Кому Parimatch KZ не подойдёт?</w:t>
      </w:r>
    </w:p>
    <w:p>
      <w:pPr>
        <w:spacing w:after="60"/>
      </w:pPr>
      <w:r>
        <w:rPr/>
        <w:t xml:space="preserve">Меньше всего он подойдёт тем, для кого приоритет — максимально широкая роспись редких лиг и «экзотики», обширное казино или рекордно низкая маржа любой ценой. Для ставок на популярный спорт с акцентом на легальность это, наоборот, удобный вариант.</w:t>
      </w:r>
    </w:p>
    <w:p>
      <w:pPr>
        <w:spacing w:before="80"/>
      </w:pPr>
      <w:r>
        <w:rPr>
          <w:b w:val="1"/>
          <w:bCs w:val="1"/>
        </w:rPr>
        <w:t xml:space="preserve">Можно ли играть без верификации?</w:t>
      </w:r>
    </w:p>
    <w:p>
      <w:pPr>
        <w:spacing w:after="60"/>
      </w:pPr>
      <w:r>
        <w:rPr/>
        <w:t xml:space="preserve">Зарегистрироваться и делать ставки можно, но вывод средств требует обязательной верификации по удостоверению личности РК — это требование закона, а не прихоть оператора. Конкретный порядок и документы уточняются на parimatch.kz.</w:t>
      </w:r>
    </w:p>
    <w:p>
      <w:pPr>
        <w:spacing w:before="80"/>
      </w:pPr>
      <w:r>
        <w:rPr>
          <w:b w:val="1"/>
          <w:bCs w:val="1"/>
        </w:rPr>
        <w:t xml:space="preserve">Parimatch KZ выгоднее конкурентов по коэффициентам?</w:t>
      </w:r>
    </w:p>
    <w:p>
      <w:pPr>
        <w:spacing w:after="60"/>
      </w:pPr>
      <w:r>
        <w:rPr/>
        <w:t xml:space="preserve">Маржа у Parimatch KZ среднерыночная и сопоставима с лидерами легального рынка РК — она не выделяется ни в лучшую, ни в худшую сторону. Конкретных процентов мы не приводим, они меняются. Надёжнее сравнивать котировки на нужный матч у нескольких операторов перед ставкой.</w:t>
      </w:r>
    </w:p>
    <w:p>
      <w:pPr>
        <w:spacing w:before="240"/>
      </w:pPr>
      <w:r>
        <w:rPr>
          <w:color w:val="6E6450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9A5B00"/>
            <w:sz w:val="18"/>
            <w:szCs w:val="18"/>
            <w:u w:val="single"/>
          </w:rPr>
          <w:t xml:space="preserve">https://pbetkz.com/parimatch-kz-itogovyj-verdikt</w:t>
        </w:r>
      </w:hyperlink>
    </w:p>
    <w:p>
      <w:pPr>
        <w:spacing w:before="120"/>
      </w:pPr>
      <w:r>
        <w:rPr>
          <w:color w:val="6E6450"/>
          <w:sz w:val="16"/>
          <w:szCs w:val="16"/>
        </w:rPr>
        <w:t xml:space="preserve">Независимый информационный проект о Parimatch (PARI) в Казахстане. Не оператор.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CD7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93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C62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3C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7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F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36D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D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42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58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9A5B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betkz.com/parimatch-kz-itogovyj-verdi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PARI KZ Обзор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Сагинтаев, спортивный редактор</dc:creator>
  <dc:title>Parimatch KZ вердикт 2026: плюсы, минусы, кому подходит</dc:title>
  <dc:description>Итоговый вердикт по Parimatch KZ на 2026 — плюсы и минусы, сравнение с конкурентами Казахстана и рекомендации по типам игроков. Свежо на 2026.</dc:description>
  <dc:subject>Parimatch KZ 2026: итоговый вердикт</dc:subject>
  <cp:keywords/>
  <cp:category/>
  <cp:lastModifiedBy/>
  <dcterms:created xsi:type="dcterms:W3CDTF">2026-07-07T20:00:04+00:00</dcterms:created>
  <dcterms:modified xsi:type="dcterms:W3CDTF">2026-07-07T20:00:04+00:00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